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39" w:rsidRDefault="00B94A39" w:rsidP="00B94A39">
      <w:pPr>
        <w:pStyle w:val="Kop2"/>
        <w:rPr>
          <w:rFonts w:eastAsia="Times New Roman" w:cs="Lucida Sans Unicode"/>
          <w:lang w:eastAsia="nl-NL"/>
        </w:rPr>
      </w:pPr>
      <w:bookmarkStart w:id="0" w:name="_Toc457227490"/>
      <w:bookmarkStart w:id="1" w:name="_Toc459710809"/>
      <w:bookmarkStart w:id="2" w:name="_Toc459710971"/>
      <w:bookmarkStart w:id="3" w:name="_GoBack"/>
      <w:bookmarkEnd w:id="3"/>
      <w:r w:rsidRPr="00F2494D">
        <w:rPr>
          <w:rFonts w:eastAsia="Times New Roman" w:cs="Lucida Sans Unicode"/>
          <w:lang w:eastAsia="nl-NL"/>
        </w:rPr>
        <w:t>Groeiwijzer</w:t>
      </w:r>
      <w:bookmarkEnd w:id="0"/>
      <w:bookmarkEnd w:id="1"/>
      <w:bookmarkEnd w:id="2"/>
    </w:p>
    <w:p w:rsidR="00B94A39" w:rsidRPr="00F2494D" w:rsidRDefault="00B94A39" w:rsidP="00B94A39">
      <w:pPr>
        <w:rPr>
          <w:lang w:eastAsia="nl-NL"/>
        </w:rPr>
      </w:pP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  <w:r w:rsidRPr="00F2494D">
        <w:rPr>
          <w:rFonts w:eastAsia="Times" w:cs="Lucida Sans Unicode"/>
          <w:szCs w:val="20"/>
          <w:lang w:eastAsia="nl-NL"/>
        </w:rPr>
        <w:t>Groeiwijzer van:</w:t>
      </w: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  <w:r w:rsidRPr="00F2494D">
        <w:rPr>
          <w:rFonts w:eastAsia="Times" w:cs="Lucida Sans Unicode"/>
          <w:szCs w:val="20"/>
          <w:lang w:eastAsia="nl-NL"/>
        </w:rPr>
        <w:t xml:space="preserve">Geboortedatum: </w:t>
      </w: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  <w:r w:rsidRPr="00F2494D">
        <w:rPr>
          <w:rFonts w:eastAsia="Times" w:cs="Lucida Sans Unicode"/>
          <w:szCs w:val="20"/>
          <w:lang w:eastAsia="nl-NL"/>
        </w:rPr>
        <w:t>Kinderdagverblijf:</w:t>
      </w: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</w:p>
    <w:p w:rsidR="00B94A39" w:rsidRPr="00F2494D" w:rsidRDefault="00B94A39" w:rsidP="00B94A39">
      <w:pPr>
        <w:shd w:val="clear" w:color="auto" w:fill="FDE9D9"/>
        <w:spacing w:after="0" w:line="240" w:lineRule="auto"/>
        <w:rPr>
          <w:rFonts w:eastAsia="Times" w:cs="Lucida Sans Unicode"/>
          <w:szCs w:val="20"/>
          <w:lang w:eastAsia="nl-NL"/>
        </w:rPr>
      </w:pPr>
      <w:r w:rsidRPr="00F2494D">
        <w:rPr>
          <w:rFonts w:eastAsia="Times" w:cs="Lucida Sans Unicode"/>
          <w:szCs w:val="20"/>
          <w:lang w:eastAsia="nl-NL"/>
        </w:rPr>
        <w:t xml:space="preserve">Ingevuld door: </w:t>
      </w:r>
    </w:p>
    <w:p w:rsidR="00D60FB2" w:rsidRPr="00B94A39" w:rsidRDefault="00D60FB2" w:rsidP="00B94A39"/>
    <w:sectPr w:rsidR="00D60FB2" w:rsidRPr="00B94A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0A" w:rsidRDefault="00DE550A" w:rsidP="00DE550A">
      <w:pPr>
        <w:spacing w:after="0" w:line="240" w:lineRule="auto"/>
      </w:pPr>
      <w:r>
        <w:separator/>
      </w:r>
    </w:p>
  </w:endnote>
  <w:endnote w:type="continuationSeparator" w:id="0">
    <w:p w:rsidR="00DE550A" w:rsidRDefault="00DE550A" w:rsidP="00D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0A" w:rsidRDefault="00DE550A" w:rsidP="00DE550A">
      <w:pPr>
        <w:spacing w:after="0" w:line="240" w:lineRule="auto"/>
      </w:pPr>
      <w:r>
        <w:separator/>
      </w:r>
    </w:p>
  </w:footnote>
  <w:footnote w:type="continuationSeparator" w:id="0">
    <w:p w:rsidR="00DE550A" w:rsidRDefault="00DE550A" w:rsidP="00DE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0A" w:rsidRDefault="00DE550A" w:rsidP="00DE550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5FF6B20">
          <wp:extent cx="384175" cy="536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52EA"/>
    <w:multiLevelType w:val="multilevel"/>
    <w:tmpl w:val="3B6E43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0A"/>
    <w:rsid w:val="0047418C"/>
    <w:rsid w:val="00B94A39"/>
    <w:rsid w:val="00D60FB2"/>
    <w:rsid w:val="00D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Personeelszaken</dc:creator>
  <cp:lastModifiedBy>Personeelszaken</cp:lastModifiedBy>
  <cp:revision>2</cp:revision>
  <dcterms:created xsi:type="dcterms:W3CDTF">2016-08-30T09:44:00Z</dcterms:created>
  <dcterms:modified xsi:type="dcterms:W3CDTF">2016-08-30T09:44:00Z</dcterms:modified>
</cp:coreProperties>
</file>