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B97" w:rsidRPr="0049490E" w:rsidRDefault="00DB2B97" w:rsidP="00DB2B97">
      <w:pPr>
        <w:keepNext/>
        <w:keepLines/>
        <w:spacing w:before="40"/>
        <w:outlineLvl w:val="1"/>
        <w:rPr>
          <w:rFonts w:eastAsiaTheme="majorEastAsia" w:cstheme="majorBidi"/>
          <w:kern w:val="0"/>
          <w:sz w:val="24"/>
          <w:szCs w:val="26"/>
          <w14:ligatures w14:val="none"/>
        </w:rPr>
      </w:pPr>
      <w:bookmarkStart w:id="0" w:name="_Toc35358997"/>
      <w:bookmarkStart w:id="1" w:name="_Toc104894004"/>
      <w:bookmarkStart w:id="2" w:name="_Toc119490379"/>
      <w:bookmarkStart w:id="3" w:name="_Toc197420404"/>
      <w:r>
        <w:rPr>
          <w:rFonts w:eastAsiaTheme="majorEastAsia" w:cstheme="majorBidi"/>
          <w:kern w:val="0"/>
          <w:sz w:val="24"/>
          <w:szCs w:val="26"/>
          <w14:ligatures w14:val="none"/>
        </w:rPr>
        <w:t>Bijlage 5 K</w:t>
      </w:r>
      <w:r w:rsidRPr="0049490E">
        <w:rPr>
          <w:rFonts w:eastAsiaTheme="majorEastAsia" w:cstheme="majorBidi"/>
          <w:kern w:val="0"/>
          <w:sz w:val="24"/>
          <w:szCs w:val="26"/>
          <w14:ligatures w14:val="none"/>
        </w:rPr>
        <w:t>ijkwijzer prentenboeken</w:t>
      </w:r>
      <w:bookmarkEnd w:id="0"/>
      <w:bookmarkEnd w:id="1"/>
      <w:bookmarkEnd w:id="2"/>
      <w:bookmarkEnd w:id="3"/>
    </w:p>
    <w:p w:rsidR="00DB2B97" w:rsidRPr="0049490E" w:rsidRDefault="00DB2B97" w:rsidP="00DB2B97">
      <w:pPr>
        <w:rPr>
          <w:rFonts w:cs="Lucida Sans Unicode"/>
          <w:kern w:val="0"/>
          <w:szCs w:val="20"/>
          <w14:ligatures w14:val="none"/>
        </w:rPr>
      </w:pPr>
    </w:p>
    <w:p w:rsidR="00DB2B97" w:rsidRDefault="00DB2B97" w:rsidP="00DB2B97">
      <w:pPr>
        <w:rPr>
          <w:rFonts w:cs="Lucida Sans Unicode"/>
          <w:kern w:val="0"/>
          <w:szCs w:val="20"/>
          <w14:ligatures w14:val="none"/>
        </w:rPr>
      </w:pPr>
      <w:r w:rsidRPr="0049490E">
        <w:rPr>
          <w:rFonts w:cs="Lucida Sans Unicode"/>
          <w:kern w:val="0"/>
          <w:szCs w:val="20"/>
          <w14:ligatures w14:val="none"/>
        </w:rPr>
        <w:t>Deze kijkwijzer is een hulp voor pedagogisch medewerkers, peuterleidsters en kleuterleerkrachten om boeken (kritisch) te bekijken. Sluiten ze aan bij de visie van de organisatie? Zijn ze nog netjes? Zijn er woorden die te onbekend zijn en</w:t>
      </w:r>
      <w:r>
        <w:rPr>
          <w:rFonts w:cs="Lucida Sans Unicode"/>
          <w:kern w:val="0"/>
          <w:szCs w:val="20"/>
          <w14:ligatures w14:val="none"/>
        </w:rPr>
        <w:t xml:space="preserve"> gesemantiseerd moeten worden? </w:t>
      </w:r>
      <w:r w:rsidRPr="0049490E">
        <w:rPr>
          <w:rFonts w:cs="Lucida Sans Unicode"/>
          <w:kern w:val="0"/>
          <w:szCs w:val="20"/>
          <w14:ligatures w14:val="none"/>
        </w:rPr>
        <w:t>De kijkwijzer is niet bedoeld om boeken af te keuren. Het boek van Elsa Beskow ‘Annika’ kent meerdere 'Annika figuren’ op één bladzijde. Toch kan dit voor peuters een fijn boek zijn om samen te bekijken of voor te lezen.</w:t>
      </w:r>
    </w:p>
    <w:p w:rsidR="00DB2B97" w:rsidRDefault="00DB2B97" w:rsidP="00DB2B97">
      <w:pPr>
        <w:rPr>
          <w:rFonts w:cs="Lucida Sans Unicode"/>
          <w:kern w:val="0"/>
          <w:szCs w:val="20"/>
          <w14:ligatures w14:val="none"/>
        </w:rPr>
      </w:pPr>
    </w:p>
    <w:p w:rsidR="00DB2B97" w:rsidRPr="0049490E" w:rsidRDefault="00DB2B97" w:rsidP="00DB2B97">
      <w:pPr>
        <w:rPr>
          <w:rFonts w:cs="Lucida Sans Unicode"/>
          <w:kern w:val="0"/>
          <w:szCs w:val="20"/>
          <w14:ligatures w14:val="none"/>
        </w:rPr>
      </w:pPr>
      <w:r w:rsidRPr="0049490E">
        <w:rPr>
          <w:rFonts w:cs="Lucida Sans Unicode"/>
          <w:kern w:val="0"/>
          <w:szCs w:val="20"/>
          <w14:ligatures w14:val="none"/>
        </w:rPr>
        <w:t>+ = ja</w:t>
      </w:r>
      <w:r>
        <w:rPr>
          <w:rFonts w:cs="Lucida Sans Unicode"/>
          <w:kern w:val="0"/>
          <w:szCs w:val="20"/>
          <w14:ligatures w14:val="none"/>
        </w:rPr>
        <w:tab/>
      </w:r>
      <w:r>
        <w:rPr>
          <w:rFonts w:cs="Lucida Sans Unicode"/>
          <w:kern w:val="0"/>
          <w:szCs w:val="20"/>
          <w14:ligatures w14:val="none"/>
        </w:rPr>
        <w:tab/>
      </w:r>
      <w:r w:rsidRPr="0049490E">
        <w:rPr>
          <w:rFonts w:cs="Lucida Sans Unicode"/>
          <w:kern w:val="0"/>
          <w:szCs w:val="20"/>
          <w14:ligatures w14:val="none"/>
        </w:rPr>
        <w:t xml:space="preserve">+/-  </w:t>
      </w:r>
      <w:r>
        <w:rPr>
          <w:rFonts w:cs="Lucida Sans Unicode"/>
          <w:kern w:val="0"/>
          <w:szCs w:val="20"/>
          <w14:ligatures w14:val="none"/>
        </w:rPr>
        <w:t>= weet niet/twijfel</w:t>
      </w:r>
      <w:r>
        <w:rPr>
          <w:rFonts w:cs="Lucida Sans Unicode"/>
          <w:kern w:val="0"/>
          <w:szCs w:val="20"/>
          <w14:ligatures w14:val="none"/>
        </w:rPr>
        <w:tab/>
      </w:r>
      <w:r>
        <w:rPr>
          <w:rFonts w:cs="Lucida Sans Unicode"/>
          <w:kern w:val="0"/>
          <w:szCs w:val="20"/>
          <w14:ligatures w14:val="none"/>
        </w:rPr>
        <w:tab/>
        <w:t xml:space="preserve">- </w:t>
      </w:r>
      <w:r w:rsidRPr="0049490E">
        <w:rPr>
          <w:rFonts w:cs="Lucida Sans Unicode"/>
          <w:kern w:val="0"/>
          <w:szCs w:val="20"/>
          <w14:ligatures w14:val="none"/>
        </w:rPr>
        <w:t xml:space="preserve">= niet </w:t>
      </w:r>
    </w:p>
    <w:p w:rsidR="00DB2B97" w:rsidRDefault="00DB2B97" w:rsidP="00DB2B97">
      <w:pPr>
        <w:rPr>
          <w:rFonts w:cs="Lucida Sans Unicode"/>
          <w:kern w:val="0"/>
          <w:szCs w:val="20"/>
          <w14:ligatures w14:val="none"/>
        </w:rPr>
      </w:pPr>
    </w:p>
    <w:tbl>
      <w:tblPr>
        <w:tblStyle w:val="Tabelraster"/>
        <w:tblW w:w="0" w:type="auto"/>
        <w:tblLook w:val="04A0" w:firstRow="1" w:lastRow="0" w:firstColumn="1" w:lastColumn="0" w:noHBand="0" w:noVBand="1"/>
      </w:tblPr>
      <w:tblGrid>
        <w:gridCol w:w="1253"/>
        <w:gridCol w:w="3987"/>
        <w:gridCol w:w="1985"/>
        <w:gridCol w:w="1837"/>
      </w:tblGrid>
      <w:tr w:rsidR="00DB2B97" w:rsidTr="002377AB">
        <w:tc>
          <w:tcPr>
            <w:tcW w:w="1253"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Naam:</w:t>
            </w:r>
          </w:p>
        </w:tc>
        <w:tc>
          <w:tcPr>
            <w:tcW w:w="3987" w:type="dxa"/>
          </w:tcPr>
          <w:p w:rsidR="00DB2B97" w:rsidRPr="00DB2B97" w:rsidRDefault="00DB2B97" w:rsidP="002377AB">
            <w:pPr>
              <w:rPr>
                <w:rFonts w:ascii="Lucida Sans Unicode" w:hAnsi="Lucida Sans Unicode" w:cs="Lucida Sans Unicode"/>
                <w:szCs w:val="18"/>
              </w:rPr>
            </w:pPr>
          </w:p>
        </w:tc>
        <w:tc>
          <w:tcPr>
            <w:tcW w:w="1985" w:type="dxa"/>
          </w:tcPr>
          <w:p w:rsidR="00DB2B97" w:rsidRPr="00DB2B97" w:rsidRDefault="00DB2B97" w:rsidP="002377AB">
            <w:pPr>
              <w:jc w:val="right"/>
              <w:rPr>
                <w:rFonts w:ascii="Lucida Sans Unicode" w:hAnsi="Lucida Sans Unicode" w:cs="Lucida Sans Unicode"/>
                <w:szCs w:val="18"/>
              </w:rPr>
            </w:pPr>
            <w:r w:rsidRPr="00DB2B97">
              <w:rPr>
                <w:rFonts w:ascii="Lucida Sans Unicode" w:hAnsi="Lucida Sans Unicode" w:cs="Lucida Sans Unicode"/>
                <w:szCs w:val="18"/>
              </w:rPr>
              <w:t>Datum:</w:t>
            </w:r>
          </w:p>
        </w:tc>
        <w:tc>
          <w:tcPr>
            <w:tcW w:w="1837" w:type="dxa"/>
          </w:tcPr>
          <w:p w:rsidR="00DB2B97" w:rsidRPr="00DB2B97" w:rsidRDefault="00DB2B97" w:rsidP="002377AB">
            <w:pPr>
              <w:rPr>
                <w:rFonts w:ascii="Lucida Sans Unicode" w:hAnsi="Lucida Sans Unicode" w:cs="Lucida Sans Unicode"/>
                <w:szCs w:val="18"/>
              </w:rPr>
            </w:pPr>
          </w:p>
        </w:tc>
      </w:tr>
      <w:tr w:rsidR="00DB2B97" w:rsidTr="002377AB">
        <w:tc>
          <w:tcPr>
            <w:tcW w:w="1253"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Groep/klas:</w:t>
            </w:r>
          </w:p>
        </w:tc>
        <w:tc>
          <w:tcPr>
            <w:tcW w:w="3987" w:type="dxa"/>
          </w:tcPr>
          <w:p w:rsidR="00DB2B97" w:rsidRPr="00DB2B97" w:rsidRDefault="00DB2B97" w:rsidP="002377AB">
            <w:pPr>
              <w:rPr>
                <w:rFonts w:ascii="Lucida Sans Unicode" w:hAnsi="Lucida Sans Unicode" w:cs="Lucida Sans Unicode"/>
                <w:szCs w:val="18"/>
              </w:rPr>
            </w:pPr>
          </w:p>
        </w:tc>
        <w:tc>
          <w:tcPr>
            <w:tcW w:w="1985" w:type="dxa"/>
          </w:tcPr>
          <w:p w:rsidR="00DB2B97" w:rsidRPr="00DB2B97" w:rsidRDefault="00DB2B97" w:rsidP="002377AB">
            <w:pPr>
              <w:rPr>
                <w:rFonts w:ascii="Lucida Sans Unicode" w:hAnsi="Lucida Sans Unicode" w:cs="Lucida Sans Unicode"/>
                <w:szCs w:val="18"/>
              </w:rPr>
            </w:pPr>
          </w:p>
        </w:tc>
        <w:tc>
          <w:tcPr>
            <w:tcW w:w="1837" w:type="dxa"/>
          </w:tcPr>
          <w:p w:rsidR="00DB2B97" w:rsidRPr="00DB2B97" w:rsidRDefault="00DB2B97" w:rsidP="002377AB">
            <w:pPr>
              <w:rPr>
                <w:rFonts w:ascii="Lucida Sans Unicode" w:hAnsi="Lucida Sans Unicode" w:cs="Lucida Sans Unicode"/>
                <w:szCs w:val="18"/>
              </w:rPr>
            </w:pPr>
          </w:p>
        </w:tc>
      </w:tr>
      <w:tr w:rsidR="00DB2B97" w:rsidTr="002377AB">
        <w:tc>
          <w:tcPr>
            <w:tcW w:w="1253"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Titel boek:</w:t>
            </w:r>
          </w:p>
        </w:tc>
        <w:tc>
          <w:tcPr>
            <w:tcW w:w="3987" w:type="dxa"/>
          </w:tcPr>
          <w:p w:rsidR="00DB2B97" w:rsidRPr="00DB2B97" w:rsidRDefault="00DB2B97" w:rsidP="002377AB">
            <w:pPr>
              <w:rPr>
                <w:rFonts w:ascii="Lucida Sans Unicode" w:hAnsi="Lucida Sans Unicode" w:cs="Lucida Sans Unicode"/>
                <w:szCs w:val="18"/>
              </w:rPr>
            </w:pPr>
          </w:p>
        </w:tc>
        <w:tc>
          <w:tcPr>
            <w:tcW w:w="1985" w:type="dxa"/>
          </w:tcPr>
          <w:p w:rsidR="00DB2B97" w:rsidRPr="00DB2B97" w:rsidRDefault="00DB2B97" w:rsidP="002377AB">
            <w:pPr>
              <w:jc w:val="right"/>
              <w:rPr>
                <w:rFonts w:ascii="Lucida Sans Unicode" w:hAnsi="Lucida Sans Unicode" w:cs="Lucida Sans Unicode"/>
                <w:szCs w:val="18"/>
              </w:rPr>
            </w:pPr>
            <w:r w:rsidRPr="00DB2B97">
              <w:rPr>
                <w:rFonts w:ascii="Lucida Sans Unicode" w:hAnsi="Lucida Sans Unicode" w:cs="Lucida Sans Unicode"/>
                <w:szCs w:val="18"/>
              </w:rPr>
              <w:t xml:space="preserve">Aanbevolen leeftijd: </w:t>
            </w:r>
          </w:p>
        </w:tc>
        <w:tc>
          <w:tcPr>
            <w:tcW w:w="1837" w:type="dxa"/>
          </w:tcPr>
          <w:p w:rsidR="00DB2B97" w:rsidRPr="00DB2B97" w:rsidRDefault="00DB2B97" w:rsidP="002377AB">
            <w:pPr>
              <w:rPr>
                <w:rFonts w:ascii="Lucida Sans Unicode" w:hAnsi="Lucida Sans Unicode" w:cs="Lucida Sans Unicode"/>
                <w:szCs w:val="18"/>
              </w:rPr>
            </w:pPr>
          </w:p>
        </w:tc>
      </w:tr>
      <w:tr w:rsidR="00DB2B97" w:rsidTr="002377AB">
        <w:tc>
          <w:tcPr>
            <w:tcW w:w="1253"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Uitgeverij:</w:t>
            </w:r>
          </w:p>
        </w:tc>
        <w:tc>
          <w:tcPr>
            <w:tcW w:w="3987" w:type="dxa"/>
          </w:tcPr>
          <w:p w:rsidR="00DB2B97" w:rsidRPr="00DB2B97" w:rsidRDefault="00DB2B97" w:rsidP="002377AB">
            <w:pPr>
              <w:rPr>
                <w:rFonts w:ascii="Lucida Sans Unicode" w:hAnsi="Lucida Sans Unicode" w:cs="Lucida Sans Unicode"/>
                <w:szCs w:val="18"/>
              </w:rPr>
            </w:pPr>
          </w:p>
        </w:tc>
        <w:tc>
          <w:tcPr>
            <w:tcW w:w="1985" w:type="dxa"/>
          </w:tcPr>
          <w:p w:rsidR="00DB2B97" w:rsidRPr="00DB2B97" w:rsidRDefault="00DB2B97" w:rsidP="002377AB">
            <w:pPr>
              <w:rPr>
                <w:rFonts w:ascii="Lucida Sans Unicode" w:hAnsi="Lucida Sans Unicode" w:cs="Lucida Sans Unicode"/>
                <w:szCs w:val="18"/>
              </w:rPr>
            </w:pPr>
          </w:p>
        </w:tc>
        <w:tc>
          <w:tcPr>
            <w:tcW w:w="1837" w:type="dxa"/>
          </w:tcPr>
          <w:p w:rsidR="00DB2B97" w:rsidRPr="00DB2B97" w:rsidRDefault="00DB2B97" w:rsidP="002377AB">
            <w:pPr>
              <w:rPr>
                <w:rFonts w:ascii="Lucida Sans Unicode" w:hAnsi="Lucida Sans Unicode" w:cs="Lucida Sans Unicode"/>
                <w:szCs w:val="18"/>
              </w:rPr>
            </w:pPr>
          </w:p>
        </w:tc>
      </w:tr>
    </w:tbl>
    <w:p w:rsidR="00DB2B97" w:rsidRDefault="00DB2B97" w:rsidP="00DB2B97">
      <w:pPr>
        <w:rPr>
          <w:rFonts w:cs="Lucida Sans Unicode"/>
          <w:kern w:val="0"/>
          <w:szCs w:val="20"/>
          <w14:ligatures w14:val="none"/>
        </w:rPr>
      </w:pPr>
    </w:p>
    <w:tbl>
      <w:tblPr>
        <w:tblStyle w:val="Tabelraster"/>
        <w:tblW w:w="0" w:type="auto"/>
        <w:tblLook w:val="04A0" w:firstRow="1" w:lastRow="0" w:firstColumn="1" w:lastColumn="0" w:noHBand="0" w:noVBand="1"/>
      </w:tblPr>
      <w:tblGrid>
        <w:gridCol w:w="7346"/>
        <w:gridCol w:w="560"/>
        <w:gridCol w:w="567"/>
        <w:gridCol w:w="589"/>
      </w:tblGrid>
      <w:tr w:rsidR="00DB2B97" w:rsidRPr="00DB2B97" w:rsidTr="002377AB">
        <w:tc>
          <w:tcPr>
            <w:tcW w:w="7346" w:type="dxa"/>
          </w:tcPr>
          <w:p w:rsidR="00DB2B97" w:rsidRPr="00DB2B97" w:rsidRDefault="00DB2B97" w:rsidP="002377AB">
            <w:pPr>
              <w:rPr>
                <w:rFonts w:ascii="Lucida Sans Unicode" w:hAnsi="Lucida Sans Unicode" w:cs="Lucida Sans Unicode"/>
                <w:szCs w:val="18"/>
              </w:rPr>
            </w:pPr>
          </w:p>
        </w:tc>
        <w:tc>
          <w:tcPr>
            <w:tcW w:w="560"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w:t>
            </w:r>
          </w:p>
        </w:tc>
        <w:tc>
          <w:tcPr>
            <w:tcW w:w="567"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w:t>
            </w:r>
          </w:p>
        </w:tc>
        <w:tc>
          <w:tcPr>
            <w:tcW w:w="589"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w:t>
            </w:r>
          </w:p>
        </w:tc>
      </w:tr>
      <w:tr w:rsidR="00DB2B97" w:rsidRPr="00DB2B97" w:rsidTr="002377AB">
        <w:tc>
          <w:tcPr>
            <w:tcW w:w="7346"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r w:rsidRPr="00DB2B97">
              <w:rPr>
                <w:rFonts w:ascii="Lucida Sans Unicode" w:hAnsi="Lucida Sans Unicode" w:cs="Lucida Sans Unicode"/>
                <w:b/>
                <w:szCs w:val="18"/>
              </w:rPr>
              <w:t xml:space="preserve">Ter voorbereiding </w:t>
            </w:r>
          </w:p>
        </w:tc>
        <w:tc>
          <w:tcPr>
            <w:tcW w:w="560"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67"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89"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Ik ken het boek</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b/>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Ik ken het verhaalverloop</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b/>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Er zijn woorden die uitgebeeld/uitgelegd moeten worden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Het boek voldoet aan de waarnemingen uit deze kijkwijzer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r w:rsidRPr="00DB2B97">
              <w:rPr>
                <w:rFonts w:ascii="Lucida Sans Unicode" w:hAnsi="Lucida Sans Unicode" w:cs="Lucida Sans Unicode"/>
                <w:b/>
                <w:szCs w:val="18"/>
              </w:rPr>
              <w:t xml:space="preserve">Visie </w:t>
            </w:r>
          </w:p>
        </w:tc>
        <w:tc>
          <w:tcPr>
            <w:tcW w:w="560"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67"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89"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De visie op prentenboeken van ons /onze  Kinderdagverblijf/kleuterafdeling/</w:t>
            </w:r>
          </w:p>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school is mij bekend</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Het boek sluit aan bij de visie van ons kinderdagverblijf/kleuterafdeling/school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Er zijn boeken aanwezig die aansluiten bij de thuiscultuur van ieder kind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r w:rsidRPr="00DB2B97">
              <w:rPr>
                <w:rFonts w:ascii="Lucida Sans Unicode" w:hAnsi="Lucida Sans Unicode" w:cs="Lucida Sans Unicode"/>
                <w:b/>
                <w:szCs w:val="18"/>
              </w:rPr>
              <w:t xml:space="preserve">Vormgeving </w:t>
            </w:r>
          </w:p>
        </w:tc>
        <w:tc>
          <w:tcPr>
            <w:tcW w:w="560"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67"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89"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Het boek is van stevig papier/karton zodat het door vele kinderhanden kan gaan</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De kaft vertelt over de inhoud van het boek</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De kaft nodigt uit het boek te gaan (voor)lezen/bekijken</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r w:rsidRPr="00DB2B97">
              <w:rPr>
                <w:rFonts w:ascii="Lucida Sans Unicode" w:hAnsi="Lucida Sans Unicode" w:cs="Lucida Sans Unicode"/>
                <w:b/>
                <w:szCs w:val="18"/>
              </w:rPr>
              <w:t xml:space="preserve">Inhoud </w:t>
            </w:r>
          </w:p>
        </w:tc>
        <w:tc>
          <w:tcPr>
            <w:tcW w:w="560"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67"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89"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De tekst correspondeert met de afbeelding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Het boek sluit aan bij de ontwikkelingsfase van het kind</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Het boek nodig uit tot nabootsing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De volwassenen in het boek zijn nabootsingswaardig, zowel in tekst als op afbeeldingen</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De eerbied is aanwezig in dit boek, zowel in tekst als op afbeeldingen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Het boek heeft humor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Het boek is waarachtig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Het boek sluit aan bij de fantasie van het kind</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Het boek stimuleert de fantasie van het kind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r w:rsidRPr="00DB2B97">
              <w:rPr>
                <w:rFonts w:ascii="Lucida Sans Unicode" w:hAnsi="Lucida Sans Unicode" w:cs="Lucida Sans Unicode"/>
                <w:b/>
                <w:szCs w:val="18"/>
              </w:rPr>
              <w:t xml:space="preserve">Afbeeldingen </w:t>
            </w:r>
          </w:p>
        </w:tc>
        <w:tc>
          <w:tcPr>
            <w:tcW w:w="560"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67"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89"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Op één bladzijde staat één prent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bookmarkStart w:id="4" w:name="_GoBack"/>
        <w:bookmarkEnd w:id="4"/>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De informatie op een prent sluit aan bij de leeftijdsfase van het kind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Het kleurgebruik sluit aan bij de visie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De prenten zijn passend bij de leeftijd in detail uitgewerkt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De prenten of afbeeldingen zijn vanuit voor aangezicht afgebeeld ( niet van bovenaf/vogelvlucht perspectief)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lastRenderedPageBreak/>
              <w:t>Mensen worden als mensen weergegeven</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Dieren worden als dieren weergegeven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r w:rsidRPr="00DB2B97">
              <w:rPr>
                <w:rFonts w:ascii="Lucida Sans Unicode" w:hAnsi="Lucida Sans Unicode" w:cs="Lucida Sans Unicode"/>
                <w:b/>
                <w:szCs w:val="18"/>
              </w:rPr>
              <w:t xml:space="preserve">Taalgebruik </w:t>
            </w:r>
          </w:p>
        </w:tc>
        <w:tc>
          <w:tcPr>
            <w:tcW w:w="560"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67"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89"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Er wordt gebruik gemaakt van actieve werkwoorden als werken, lopen, bakken (en niet gaat bakken, maar bakt).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De taal is in de tegenwoordige tijd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De tekst correspondeert met de inhoud (in de tekst staat dat de poes slaapt, op de prent ligt de poes in een mandje te slapen)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De tekst correspondeert niet met de inhoud, deze moet door mij aangevuld worden (in de tekst staat dat de poes miauwt tegen de hond op het erf terwijl op het plaatje de poes slaapt)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De tekst onderbouwt de afbeelding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De afbeelding onderbouwt de tekst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De zinnen zijn qua lengte passend bij de leeftijd van het kind voor wie dit boek bestemd is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Er zijn onbekende woorden voor het kind in de tekst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80% van de woorden zijn bekend voor het kind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Er zijn te veel woorden onbekend voor het kind, deze moeten volgens de viertakt methodiek ‘uitgelegd, uitgebeeld’ worden</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r w:rsidRPr="00DB2B97">
              <w:rPr>
                <w:rFonts w:ascii="Lucida Sans Unicode" w:hAnsi="Lucida Sans Unicode" w:cs="Lucida Sans Unicode"/>
                <w:b/>
                <w:szCs w:val="18"/>
              </w:rPr>
              <w:t xml:space="preserve">Verhaalverloop </w:t>
            </w:r>
          </w:p>
        </w:tc>
        <w:tc>
          <w:tcPr>
            <w:tcW w:w="560"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67"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89"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Het verhaal is logisch opgebouwd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Er is een begin van het verhaal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Er is een hoogtepunt in het verhaal</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Er zijn meerdere hoogtepunten in het verhaal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Er is een eind in het verhaal</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Het verhaalverloop sluit aan bij de leeftijdsfase/ontwikkelingsfase van het kind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r w:rsidRPr="00DB2B97">
              <w:rPr>
                <w:rFonts w:ascii="Lucida Sans Unicode" w:hAnsi="Lucida Sans Unicode" w:cs="Lucida Sans Unicode"/>
                <w:b/>
                <w:szCs w:val="18"/>
              </w:rPr>
              <w:t xml:space="preserve">Leeftijd </w:t>
            </w:r>
          </w:p>
        </w:tc>
        <w:tc>
          <w:tcPr>
            <w:tcW w:w="560"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67"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c>
          <w:tcPr>
            <w:tcW w:w="589" w:type="dxa"/>
            <w:shd w:val="clear" w:color="auto" w:fill="B8CCE4" w:themeFill="accent1" w:themeFillTint="66"/>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Het boek sluit aan bij de leeftijd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Het boek sluit aan bij de ontwikkeling</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Het boek sluit aan bij de belevingswereld van het kind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r w:rsidRPr="00DB2B97">
              <w:rPr>
                <w:rFonts w:ascii="Lucida Sans Unicode" w:hAnsi="Lucida Sans Unicode" w:cs="Lucida Sans Unicode"/>
                <w:b/>
                <w:szCs w:val="18"/>
              </w:rPr>
              <w:t xml:space="preserve">Verzorging van het boek </w:t>
            </w:r>
          </w:p>
        </w:tc>
        <w:tc>
          <w:tcPr>
            <w:tcW w:w="560"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p>
        </w:tc>
        <w:tc>
          <w:tcPr>
            <w:tcW w:w="567"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p>
        </w:tc>
        <w:tc>
          <w:tcPr>
            <w:tcW w:w="589"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Het boek is in goede staat</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Het boek heeft een vaste plek waar het opgeruimd wordt </w:t>
            </w:r>
          </w:p>
        </w:tc>
        <w:tc>
          <w:tcPr>
            <w:tcW w:w="560" w:type="dxa"/>
          </w:tcPr>
          <w:p w:rsidR="00DB2B97" w:rsidRPr="00DB2B97" w:rsidRDefault="00DB2B97" w:rsidP="002377AB">
            <w:pPr>
              <w:rPr>
                <w:rFonts w:ascii="Lucida Sans Unicode" w:hAnsi="Lucida Sans Unicode" w:cs="Lucida Sans Unicode"/>
                <w:szCs w:val="18"/>
              </w:rPr>
            </w:pPr>
          </w:p>
        </w:tc>
        <w:tc>
          <w:tcPr>
            <w:tcW w:w="567" w:type="dxa"/>
          </w:tcPr>
          <w:p w:rsidR="00DB2B97" w:rsidRPr="00DB2B97" w:rsidRDefault="00DB2B97" w:rsidP="002377AB">
            <w:pPr>
              <w:rPr>
                <w:rFonts w:ascii="Lucida Sans Unicode" w:hAnsi="Lucida Sans Unicode" w:cs="Lucida Sans Unicode"/>
                <w:szCs w:val="18"/>
              </w:rPr>
            </w:pPr>
          </w:p>
        </w:tc>
        <w:tc>
          <w:tcPr>
            <w:tcW w:w="589" w:type="dxa"/>
          </w:tcPr>
          <w:p w:rsidR="00DB2B97" w:rsidRPr="00DB2B97" w:rsidRDefault="00DB2B97" w:rsidP="002377AB">
            <w:pPr>
              <w:rPr>
                <w:rFonts w:ascii="Lucida Sans Unicode" w:hAnsi="Lucida Sans Unicode" w:cs="Lucida Sans Unicode"/>
                <w:szCs w:val="18"/>
              </w:rPr>
            </w:pPr>
          </w:p>
        </w:tc>
      </w:tr>
      <w:tr w:rsidR="00DB2B97" w:rsidRPr="00DB2B97" w:rsidTr="002377AB">
        <w:tc>
          <w:tcPr>
            <w:tcW w:w="7346"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r w:rsidRPr="00DB2B97">
              <w:rPr>
                <w:rFonts w:ascii="Lucida Sans Unicode" w:hAnsi="Lucida Sans Unicode" w:cs="Lucida Sans Unicode"/>
                <w:b/>
                <w:szCs w:val="18"/>
              </w:rPr>
              <w:t xml:space="preserve">Afsluiting </w:t>
            </w:r>
          </w:p>
        </w:tc>
        <w:tc>
          <w:tcPr>
            <w:tcW w:w="560"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p>
        </w:tc>
        <w:tc>
          <w:tcPr>
            <w:tcW w:w="567"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p>
        </w:tc>
        <w:tc>
          <w:tcPr>
            <w:tcW w:w="589" w:type="dxa"/>
            <w:shd w:val="clear" w:color="auto" w:fill="B8CCE4" w:themeFill="accent1" w:themeFillTint="66"/>
          </w:tcPr>
          <w:p w:rsidR="00DB2B97" w:rsidRPr="00DB2B97" w:rsidRDefault="00DB2B97" w:rsidP="002377AB">
            <w:pPr>
              <w:rPr>
                <w:rFonts w:ascii="Lucida Sans Unicode" w:hAnsi="Lucida Sans Unicode" w:cs="Lucida Sans Unicode"/>
                <w:b/>
                <w:szCs w:val="18"/>
              </w:rPr>
            </w:pPr>
          </w:p>
        </w:tc>
      </w:tr>
      <w:tr w:rsidR="00DB2B97" w:rsidRPr="00DB2B97" w:rsidTr="002377AB">
        <w:tc>
          <w:tcPr>
            <w:tcW w:w="9062" w:type="dxa"/>
            <w:gridSpan w:val="4"/>
          </w:tcPr>
          <w:p w:rsidR="00DB2B97" w:rsidRPr="00DB2B97" w:rsidRDefault="00DB2B97" w:rsidP="002377AB">
            <w:pPr>
              <w:rPr>
                <w:rFonts w:ascii="Lucida Sans Unicode" w:hAnsi="Lucida Sans Unicode" w:cs="Lucida Sans Unicode"/>
                <w:szCs w:val="18"/>
              </w:rPr>
            </w:pPr>
            <w:r w:rsidRPr="00DB2B97">
              <w:rPr>
                <w:rFonts w:ascii="Lucida Sans Unicode" w:hAnsi="Lucida Sans Unicode" w:cs="Lucida Sans Unicode"/>
                <w:szCs w:val="18"/>
              </w:rPr>
              <w:t xml:space="preserve">Ik raad dit boek ouders/collega’s/anderen  wel/niet aan omdat  </w:t>
            </w:r>
          </w:p>
          <w:p w:rsidR="00DB2B97" w:rsidRPr="00DB2B97" w:rsidRDefault="00DB2B97" w:rsidP="002377AB">
            <w:pPr>
              <w:rPr>
                <w:rFonts w:ascii="Lucida Sans Unicode" w:hAnsi="Lucida Sans Unicode" w:cs="Lucida Sans Unicode"/>
                <w:szCs w:val="18"/>
              </w:rPr>
            </w:pPr>
          </w:p>
          <w:p w:rsidR="00DB2B97" w:rsidRPr="00DB2B97" w:rsidRDefault="00DB2B97" w:rsidP="002377AB">
            <w:pPr>
              <w:rPr>
                <w:rFonts w:ascii="Lucida Sans Unicode" w:hAnsi="Lucida Sans Unicode" w:cs="Lucida Sans Unicode"/>
                <w:szCs w:val="18"/>
              </w:rPr>
            </w:pPr>
          </w:p>
          <w:p w:rsidR="00DB2B97" w:rsidRPr="00DB2B97" w:rsidRDefault="00DB2B97" w:rsidP="002377AB">
            <w:pPr>
              <w:rPr>
                <w:rFonts w:ascii="Lucida Sans Unicode" w:hAnsi="Lucida Sans Unicode" w:cs="Lucida Sans Unicode"/>
                <w:szCs w:val="18"/>
              </w:rPr>
            </w:pPr>
          </w:p>
          <w:p w:rsidR="00DB2B97" w:rsidRPr="00DB2B97" w:rsidRDefault="00DB2B97" w:rsidP="002377AB">
            <w:pPr>
              <w:rPr>
                <w:rFonts w:ascii="Lucida Sans Unicode" w:hAnsi="Lucida Sans Unicode" w:cs="Lucida Sans Unicode"/>
                <w:szCs w:val="18"/>
              </w:rPr>
            </w:pPr>
          </w:p>
          <w:p w:rsidR="00DB2B97" w:rsidRPr="00DB2B97" w:rsidRDefault="00DB2B97" w:rsidP="002377AB">
            <w:pPr>
              <w:rPr>
                <w:rFonts w:ascii="Lucida Sans Unicode" w:hAnsi="Lucida Sans Unicode" w:cs="Lucida Sans Unicode"/>
                <w:szCs w:val="18"/>
              </w:rPr>
            </w:pPr>
          </w:p>
          <w:p w:rsidR="00DB2B97" w:rsidRPr="00DB2B97" w:rsidRDefault="00DB2B97" w:rsidP="002377AB">
            <w:pPr>
              <w:rPr>
                <w:rFonts w:ascii="Lucida Sans Unicode" w:hAnsi="Lucida Sans Unicode" w:cs="Lucida Sans Unicode"/>
                <w:szCs w:val="18"/>
              </w:rPr>
            </w:pPr>
          </w:p>
          <w:p w:rsidR="00DB2B97" w:rsidRPr="00DB2B97" w:rsidRDefault="00DB2B97" w:rsidP="002377AB">
            <w:pPr>
              <w:rPr>
                <w:rFonts w:ascii="Lucida Sans Unicode" w:hAnsi="Lucida Sans Unicode" w:cs="Lucida Sans Unicode"/>
                <w:szCs w:val="18"/>
              </w:rPr>
            </w:pPr>
          </w:p>
          <w:p w:rsidR="00DB2B97" w:rsidRPr="00DB2B97" w:rsidRDefault="00DB2B97" w:rsidP="002377AB">
            <w:pPr>
              <w:rPr>
                <w:rFonts w:ascii="Lucida Sans Unicode" w:hAnsi="Lucida Sans Unicode" w:cs="Lucida Sans Unicode"/>
                <w:szCs w:val="18"/>
              </w:rPr>
            </w:pPr>
          </w:p>
        </w:tc>
      </w:tr>
    </w:tbl>
    <w:p w:rsidR="009A77EC" w:rsidRPr="00DB2B97" w:rsidRDefault="009A77EC" w:rsidP="00DB2B97"/>
    <w:sectPr w:rsidR="009A77EC" w:rsidRPr="00DB2B97" w:rsidSect="00C3567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B97" w:rsidRDefault="00DB2B97" w:rsidP="003A0A0F">
      <w:r>
        <w:separator/>
      </w:r>
    </w:p>
  </w:endnote>
  <w:endnote w:type="continuationSeparator" w:id="0">
    <w:p w:rsidR="00DB2B97" w:rsidRDefault="00DB2B97"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B97" w:rsidRDefault="00DB2B97" w:rsidP="00DB2B97">
    <w:pPr>
      <w:pStyle w:val="Voettekst"/>
    </w:pPr>
    <w:r w:rsidRPr="00DB2B97">
      <w:rPr>
        <w:rFonts w:cs="Lucida Sans Unicode"/>
        <w:sz w:val="18"/>
        <w:szCs w:val="18"/>
      </w:rPr>
      <w:t>©</w:t>
    </w:r>
    <w:r w:rsidRPr="00DB2B97">
      <w:rPr>
        <w:sz w:val="18"/>
        <w:szCs w:val="18"/>
      </w:rPr>
      <w:t xml:space="preserve"> 2025 BVS-schooladvies. Uit </w:t>
    </w:r>
    <w:r w:rsidRPr="00DB2B97">
      <w:rPr>
        <w:i/>
        <w:sz w:val="18"/>
        <w:szCs w:val="18"/>
      </w:rPr>
      <w:t>VVE in de antroposofische kinderopvang</w:t>
    </w:r>
    <w:r>
      <w:rPr>
        <w:i/>
        <w:szCs w:val="18"/>
      </w:rPr>
      <w:t xml:space="preserve"> </w:t>
    </w:r>
    <w:r>
      <w:rPr>
        <w:i/>
        <w:szCs w:val="18"/>
      </w:rPr>
      <w:tab/>
    </w:r>
    <w:sdt>
      <w:sdtPr>
        <w:id w:val="717947650"/>
        <w:docPartObj>
          <w:docPartGallery w:val="Page Numbers (Bottom of Page)"/>
          <w:docPartUnique/>
        </w:docPartObj>
      </w:sdtPr>
      <w:sdtContent>
        <w:r>
          <w:fldChar w:fldCharType="begin"/>
        </w:r>
        <w:r>
          <w:instrText>PAGE   \* MERGEFORMAT</w:instrText>
        </w:r>
        <w:r>
          <w:fldChar w:fldCharType="separate"/>
        </w:r>
        <w:r>
          <w:rPr>
            <w:noProof/>
          </w:rPr>
          <w:t>2</w:t>
        </w:r>
        <w:r>
          <w:fldChar w:fldCharType="end"/>
        </w:r>
      </w:sdtContent>
    </w:sdt>
  </w:p>
  <w:p w:rsidR="00DB2B97" w:rsidRDefault="00DB2B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B97" w:rsidRDefault="00DB2B97" w:rsidP="003A0A0F">
      <w:r>
        <w:separator/>
      </w:r>
    </w:p>
  </w:footnote>
  <w:footnote w:type="continuationSeparator" w:id="0">
    <w:p w:rsidR="00DB2B97" w:rsidRDefault="00DB2B97"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DB2B97">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DB2B97"/>
    <w:rsid w:val="000132EE"/>
    <w:rsid w:val="00024D00"/>
    <w:rsid w:val="00054265"/>
    <w:rsid w:val="00064937"/>
    <w:rsid w:val="00066F26"/>
    <w:rsid w:val="00084468"/>
    <w:rsid w:val="00091586"/>
    <w:rsid w:val="0009200B"/>
    <w:rsid w:val="00092D01"/>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D3838"/>
    <w:rsid w:val="001F3E75"/>
    <w:rsid w:val="0021384B"/>
    <w:rsid w:val="00217E85"/>
    <w:rsid w:val="002422D8"/>
    <w:rsid w:val="00263F22"/>
    <w:rsid w:val="00274419"/>
    <w:rsid w:val="002966D5"/>
    <w:rsid w:val="002A11BE"/>
    <w:rsid w:val="002B3256"/>
    <w:rsid w:val="002D4E79"/>
    <w:rsid w:val="002E1D74"/>
    <w:rsid w:val="002F1CDE"/>
    <w:rsid w:val="003060FA"/>
    <w:rsid w:val="00306A9E"/>
    <w:rsid w:val="00363FA7"/>
    <w:rsid w:val="00374E25"/>
    <w:rsid w:val="00385744"/>
    <w:rsid w:val="00387F02"/>
    <w:rsid w:val="003A0A0F"/>
    <w:rsid w:val="003B4B40"/>
    <w:rsid w:val="003C5C08"/>
    <w:rsid w:val="003D23B8"/>
    <w:rsid w:val="003F6833"/>
    <w:rsid w:val="00412F09"/>
    <w:rsid w:val="00417FB0"/>
    <w:rsid w:val="00420C3D"/>
    <w:rsid w:val="0045651C"/>
    <w:rsid w:val="00456570"/>
    <w:rsid w:val="00462840"/>
    <w:rsid w:val="00464BE5"/>
    <w:rsid w:val="004657C5"/>
    <w:rsid w:val="004813FD"/>
    <w:rsid w:val="00482421"/>
    <w:rsid w:val="00486C91"/>
    <w:rsid w:val="004A42CB"/>
    <w:rsid w:val="004C4ECA"/>
    <w:rsid w:val="004C5882"/>
    <w:rsid w:val="004C616E"/>
    <w:rsid w:val="004C6E49"/>
    <w:rsid w:val="004D72E5"/>
    <w:rsid w:val="004E13A6"/>
    <w:rsid w:val="004F37EB"/>
    <w:rsid w:val="00501889"/>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6C80"/>
    <w:rsid w:val="00661454"/>
    <w:rsid w:val="006624EA"/>
    <w:rsid w:val="0066644B"/>
    <w:rsid w:val="006C28BF"/>
    <w:rsid w:val="006C73F5"/>
    <w:rsid w:val="006D75D1"/>
    <w:rsid w:val="006E0F20"/>
    <w:rsid w:val="00707150"/>
    <w:rsid w:val="00751A3B"/>
    <w:rsid w:val="00757D5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1AC0"/>
    <w:rsid w:val="00C35675"/>
    <w:rsid w:val="00C515F6"/>
    <w:rsid w:val="00C57B01"/>
    <w:rsid w:val="00C82A88"/>
    <w:rsid w:val="00CA7172"/>
    <w:rsid w:val="00CB4277"/>
    <w:rsid w:val="00CC2B78"/>
    <w:rsid w:val="00CC2B99"/>
    <w:rsid w:val="00CD2DF2"/>
    <w:rsid w:val="00D254FC"/>
    <w:rsid w:val="00D342EE"/>
    <w:rsid w:val="00D348A4"/>
    <w:rsid w:val="00D51E90"/>
    <w:rsid w:val="00D539BC"/>
    <w:rsid w:val="00D61F37"/>
    <w:rsid w:val="00D639C4"/>
    <w:rsid w:val="00D64965"/>
    <w:rsid w:val="00D65202"/>
    <w:rsid w:val="00D65A6F"/>
    <w:rsid w:val="00D83AD4"/>
    <w:rsid w:val="00D90818"/>
    <w:rsid w:val="00DB2B97"/>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419E12"/>
  <w15:docId w15:val="{E34726F4-154E-43CA-B063-8C0D3D85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B2B97"/>
    <w:rPr>
      <w:rFonts w:cstheme="minorBidi"/>
      <w:kern w:val="2"/>
      <w:sz w:val="18"/>
      <w:szCs w:val="22"/>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kern w:val="0"/>
      <w:sz w:val="24"/>
      <w:szCs w:val="32"/>
      <w14:ligatures w14:val="none"/>
    </w:rPr>
  </w:style>
  <w:style w:type="paragraph" w:styleId="Kop2">
    <w:name w:val="heading 2"/>
    <w:basedOn w:val="Standaard"/>
    <w:next w:val="Standaard"/>
    <w:link w:val="Kop2Char"/>
    <w:uiPriority w:val="9"/>
    <w:semiHidden/>
    <w:unhideWhenUsed/>
    <w:qFormat/>
    <w:rsid w:val="000C47A1"/>
    <w:pPr>
      <w:keepNext/>
      <w:keepLines/>
      <w:spacing w:before="40"/>
      <w:outlineLvl w:val="1"/>
    </w:pPr>
    <w:rPr>
      <w:rFonts w:eastAsiaTheme="majorEastAsia" w:cstheme="majorBidi"/>
      <w:kern w:val="0"/>
      <w:sz w:val="24"/>
      <w:szCs w:val="26"/>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rPr>
      <w:rFonts w:eastAsia="Calibri" w:cs="Times New Roman"/>
      <w:kern w:val="0"/>
      <w:sz w:val="20"/>
      <w14:ligatures w14:val="none"/>
    </w:r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rPr>
      <w:rFonts w:eastAsia="Calibri" w:cs="Times New Roman"/>
      <w:kern w:val="0"/>
      <w:sz w:val="20"/>
      <w14:ligatures w14:val="none"/>
    </w:r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eastAsia="Calibri" w:hAnsi="Tahoma" w:cs="Tahoma"/>
      <w:kern w:val="0"/>
      <w:sz w:val="16"/>
      <w:szCs w:val="16"/>
      <w14:ligatures w14:val="none"/>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kern w:val="0"/>
      <w:sz w:val="20"/>
      <w:szCs w:val="20"/>
      <w:lang w:eastAsia="nl-NL"/>
      <w14:ligatures w14:val="none"/>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semiHidden/>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rPr>
      <w:rFonts w:eastAsia="Calibri" w:cs="Times New Roman"/>
      <w:kern w:val="0"/>
      <w:sz w:val="20"/>
      <w14:ligatures w14:val="none"/>
    </w:rPr>
  </w:style>
  <w:style w:type="table" w:styleId="Tabelraster">
    <w:name w:val="Table Grid"/>
    <w:basedOn w:val="Standaardtabel"/>
    <w:uiPriority w:val="59"/>
    <w:rsid w:val="00DB2B9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4BBF1-77D2-4A74-9E20-433A406A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2</TotalTime>
  <Pages>2</Pages>
  <Words>590</Words>
  <Characters>3251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1</cp:revision>
  <dcterms:created xsi:type="dcterms:W3CDTF">2025-05-23T07:53:00Z</dcterms:created>
  <dcterms:modified xsi:type="dcterms:W3CDTF">2025-05-23T07:55:00Z</dcterms:modified>
</cp:coreProperties>
</file>